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C5" w:rsidRPr="00493BDD" w:rsidRDefault="002312AE" w:rsidP="00AC031F">
      <w:pPr>
        <w:spacing w:after="0" w:line="240" w:lineRule="auto"/>
        <w:ind w:left="-284" w:right="-1" w:firstLine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3BDD">
        <w:rPr>
          <w:rFonts w:ascii="Times New Roman" w:hAnsi="Times New Roman" w:cs="Times New Roman"/>
          <w:b/>
          <w:sz w:val="28"/>
          <w:szCs w:val="28"/>
          <w:lang w:val="ru-RU"/>
        </w:rPr>
        <w:t>Справка – обоснование</w:t>
      </w:r>
    </w:p>
    <w:p w:rsidR="003308FF" w:rsidRDefault="00A51E21" w:rsidP="001D6F8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D6F85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="002312AE" w:rsidRPr="001D6F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проекту </w:t>
      </w:r>
      <w:r w:rsidR="000D7167" w:rsidRPr="001D6F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постановления </w:t>
      </w:r>
      <w:r w:rsidR="001D6F85" w:rsidRPr="001D6F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Кабинета Министров Кыргызской Республики </w:t>
      </w:r>
      <w:r w:rsidR="00FE0688" w:rsidRPr="00FE06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внесении изменений в постановление Кабинета Министров Кыргызской Республики </w:t>
      </w:r>
      <w:r w:rsidR="001D6F85" w:rsidRPr="001D6F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вопросах подведомственных подразделений Министерства финансов Кыргызской Республики» </w:t>
      </w:r>
    </w:p>
    <w:p w:rsidR="00F65B62" w:rsidRPr="001D6F85" w:rsidRDefault="001D6F85" w:rsidP="001D6F8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D6F85">
        <w:rPr>
          <w:rFonts w:ascii="Times New Roman" w:hAnsi="Times New Roman" w:cs="Times New Roman"/>
          <w:b/>
          <w:sz w:val="28"/>
          <w:szCs w:val="28"/>
          <w:lang w:val="ru-RU"/>
        </w:rPr>
        <w:t>от 10 декабря 2021 года № 302»</w:t>
      </w:r>
    </w:p>
    <w:p w:rsidR="00A51E21" w:rsidRDefault="00A51E21" w:rsidP="00275C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Цель и задачи проекта.</w:t>
      </w:r>
    </w:p>
    <w:p w:rsidR="00CF29B8" w:rsidRDefault="000D7167" w:rsidP="00782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41F6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проект постановления </w:t>
      </w:r>
      <w:r w:rsidR="00A24F53" w:rsidRPr="003F30B2">
        <w:rPr>
          <w:rFonts w:ascii="Times New Roman" w:hAnsi="Times New Roman" w:cs="Times New Roman"/>
          <w:sz w:val="28"/>
          <w:szCs w:val="28"/>
          <w:lang w:val="ru-RU"/>
        </w:rPr>
        <w:t xml:space="preserve">Кабинета Министров Кыргызской Республики </w:t>
      </w:r>
      <w:r w:rsidR="00FE0688">
        <w:rPr>
          <w:rFonts w:ascii="Times New Roman" w:hAnsi="Times New Roman" w:cs="Times New Roman"/>
          <w:sz w:val="28"/>
          <w:szCs w:val="28"/>
          <w:lang w:val="ru-RU"/>
        </w:rPr>
        <w:t xml:space="preserve">«О внесении изменений в постановление Кабинета Министров Кыргызской Республики </w:t>
      </w:r>
      <w:r w:rsidR="00A24F53" w:rsidRPr="003F30B2">
        <w:rPr>
          <w:rFonts w:ascii="Times New Roman" w:hAnsi="Times New Roman" w:cs="Times New Roman"/>
          <w:sz w:val="28"/>
          <w:szCs w:val="28"/>
          <w:lang w:val="ru-RU"/>
        </w:rPr>
        <w:t xml:space="preserve">«О вопросах подведомственных подразделений Министерства финансов Кыргызской Республики» от 10 декабря 2021 года </w:t>
      </w:r>
      <w:r w:rsidR="00994390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A24F53" w:rsidRPr="003F30B2">
        <w:rPr>
          <w:rFonts w:ascii="Times New Roman" w:hAnsi="Times New Roman" w:cs="Times New Roman"/>
          <w:sz w:val="28"/>
          <w:szCs w:val="28"/>
          <w:lang w:val="ru-RU"/>
        </w:rPr>
        <w:t>№ 302</w:t>
      </w:r>
      <w:r w:rsidR="00A24F53" w:rsidRPr="006D2F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377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215E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="009943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215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943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215E">
        <w:rPr>
          <w:rFonts w:ascii="Times New Roman" w:hAnsi="Times New Roman" w:cs="Times New Roman"/>
          <w:sz w:val="28"/>
          <w:szCs w:val="28"/>
          <w:lang w:val="ru-RU"/>
        </w:rPr>
        <w:t xml:space="preserve">проект постановления) </w:t>
      </w:r>
      <w:r w:rsidRPr="00FC41F6">
        <w:rPr>
          <w:rFonts w:ascii="Times New Roman" w:hAnsi="Times New Roman" w:cs="Times New Roman"/>
          <w:sz w:val="28"/>
          <w:szCs w:val="28"/>
          <w:lang w:val="ru-RU"/>
        </w:rPr>
        <w:t xml:space="preserve">подготовлен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целях </w:t>
      </w:r>
      <w:r w:rsidR="00754469" w:rsidRPr="00754469">
        <w:rPr>
          <w:rFonts w:ascii="Times New Roman" w:hAnsi="Times New Roman" w:cs="Times New Roman"/>
          <w:sz w:val="28"/>
          <w:szCs w:val="28"/>
          <w:lang w:val="ru-RU"/>
        </w:rPr>
        <w:t xml:space="preserve">приведения </w:t>
      </w:r>
      <w:r w:rsidR="00754469" w:rsidRPr="00754469">
        <w:rPr>
          <w:rFonts w:ascii="Times New Roman" w:hAnsi="Times New Roman" w:cs="Times New Roman"/>
          <w:bCs/>
          <w:sz w:val="28"/>
          <w:szCs w:val="28"/>
          <w:lang w:val="ru-RU"/>
        </w:rPr>
        <w:t>Положения о Государственной таможенной службе при Министерстве финансов Кыргызской Республики</w:t>
      </w:r>
      <w:r w:rsidR="00FE068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утвержденного постановлением Кабинета Министров Кыргызской Республики </w:t>
      </w:r>
      <w:r w:rsidR="00FE0688" w:rsidRPr="003F30B2">
        <w:rPr>
          <w:rFonts w:ascii="Times New Roman" w:hAnsi="Times New Roman" w:cs="Times New Roman"/>
          <w:sz w:val="28"/>
          <w:szCs w:val="28"/>
          <w:lang w:val="ru-RU"/>
        </w:rPr>
        <w:t>от 10 декабря 2021 года № 302</w:t>
      </w:r>
      <w:r w:rsidR="00FE0688">
        <w:rPr>
          <w:rFonts w:ascii="Times New Roman" w:hAnsi="Times New Roman" w:cs="Times New Roman"/>
          <w:sz w:val="28"/>
          <w:szCs w:val="28"/>
          <w:lang w:val="ru-RU"/>
        </w:rPr>
        <w:t xml:space="preserve"> (далее-Положение о ГТС),</w:t>
      </w:r>
      <w:r w:rsidR="00754469" w:rsidRPr="0075446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соответствие с законодательством Кыргызской </w:t>
      </w:r>
      <w:r w:rsidR="00FE0688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754469" w:rsidRPr="00754469">
        <w:rPr>
          <w:rFonts w:ascii="Times New Roman" w:hAnsi="Times New Roman" w:cs="Times New Roman"/>
          <w:bCs/>
          <w:sz w:val="28"/>
          <w:szCs w:val="28"/>
          <w:lang w:val="ru-RU"/>
        </w:rPr>
        <w:t>еспублики</w:t>
      </w:r>
      <w:r w:rsidR="00CF29B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4F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24F53" w:rsidRDefault="00A24F53" w:rsidP="00782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часть.</w:t>
      </w:r>
    </w:p>
    <w:p w:rsidR="00CF29B8" w:rsidRDefault="00CF29B8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754469">
        <w:rPr>
          <w:rFonts w:ascii="Times New Roman" w:hAnsi="Times New Roman" w:cs="Times New Roman"/>
          <w:sz w:val="28"/>
          <w:szCs w:val="28"/>
          <w:lang w:val="ru-RU"/>
        </w:rPr>
        <w:t xml:space="preserve">обходимо отметить, что в целях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внедрения автоматизации процессов и информационных технологий в государственных органах исполнительной власти Кыргызской Республики, Правительством Кыргызской Республики принято постановление «О некоторых вопросах внедрения автоматизации процессов и информационных технологий в рамках реализации Проекта «Таза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от </w:t>
      </w:r>
      <w:r w:rsidR="00DF44EF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ru-RU"/>
        </w:rPr>
        <w:t>29 марта 2018 года № 167.</w:t>
      </w:r>
    </w:p>
    <w:p w:rsidR="00CF29B8" w:rsidRDefault="00CF29B8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1 вышеназванного постановления, в государственных органах исполнительной власти, в том числе в Государственной таможенной службе при Правительстве Кыргызской Республики, введена должность заместителя руководителя по цифровому развитию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</w:p>
    <w:p w:rsidR="00754469" w:rsidRDefault="00754469" w:rsidP="00754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Вместе с тем, необходимо отметить, что Кабинетом Министров Кыргызской Республики было принято постановление «</w:t>
      </w:r>
      <w:r w:rsidRPr="00754469">
        <w:rPr>
          <w:rFonts w:ascii="Times New Roman" w:hAnsi="Times New Roman" w:cs="Times New Roman"/>
          <w:iCs/>
          <w:sz w:val="28"/>
          <w:szCs w:val="28"/>
          <w:lang w:val="ru-RU"/>
        </w:rPr>
        <w:t>О предельной штатной численности государственных органов исполнительной власти Кыргызской Республики и иных государственных органов Кыргызской Республики, в том числе технического и обслуживающего персонала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» от </w:t>
      </w:r>
      <w:r w:rsidRPr="00754469">
        <w:rPr>
          <w:rFonts w:ascii="Times New Roman" w:hAnsi="Times New Roman" w:cs="Times New Roman"/>
          <w:iCs/>
          <w:sz w:val="28"/>
          <w:szCs w:val="28"/>
          <w:lang w:val="ru-RU"/>
        </w:rPr>
        <w:t>15 ноября 2021 года № 264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которым было признано утратившим силу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Правительства Кыргызской Республики «О некоторых вопросах внедрения автоматизации процессов и информационных технологий в рамках реализации Проекта «Таза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 от 29 марта 2018 года № 167 и внесены соответствующие изменения в частности была исключена должность заместителя руководителя по цифровому развитию в ГТС.</w:t>
      </w:r>
    </w:p>
    <w:p w:rsidR="00754469" w:rsidRDefault="00CF29B8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этой связи, в целях </w:t>
      </w:r>
      <w:r w:rsidR="00754469">
        <w:rPr>
          <w:rFonts w:ascii="Times New Roman" w:hAnsi="Times New Roman" w:cs="Times New Roman"/>
          <w:sz w:val="28"/>
          <w:szCs w:val="28"/>
          <w:lang w:val="ru-RU"/>
        </w:rPr>
        <w:t xml:space="preserve">приведения </w:t>
      </w:r>
      <w:r w:rsidR="00FE0688" w:rsidRPr="0075446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Положения о </w:t>
      </w:r>
      <w:r w:rsidR="00FE068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ГТС, представленным проектом предлагается внести соответствующие поправки в пункт 16 Положения о </w:t>
      </w:r>
      <w:proofErr w:type="spellStart"/>
      <w:r w:rsidR="00FE0688">
        <w:rPr>
          <w:rFonts w:ascii="Times New Roman" w:hAnsi="Times New Roman" w:cs="Times New Roman"/>
          <w:bCs/>
          <w:sz w:val="28"/>
          <w:szCs w:val="28"/>
          <w:lang w:val="ru-RU"/>
        </w:rPr>
        <w:t>ГТС</w:t>
      </w:r>
      <w:proofErr w:type="spellEnd"/>
      <w:r w:rsidR="00FE0688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43A19" w:rsidRPr="008662A8" w:rsidRDefault="00243A19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Кроме этого необходимо отметить, что в настоящее время проводятся мероприятия по разработке и модернизации информационных систем </w:t>
      </w:r>
      <w:proofErr w:type="spellStart"/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>ГТС</w:t>
      </w:r>
      <w:proofErr w:type="spellEnd"/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соответствии с нормами Таможенного кодекса </w:t>
      </w:r>
      <w:proofErr w:type="spellStart"/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>ЕАЭС</w:t>
      </w:r>
      <w:proofErr w:type="spellEnd"/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национальных программ по цифровизации государственных органов, где целью данных мероприятий является упрощение процедур торговли с применением современных информационных технологий и предоставление качественного сервиса участникам внешнеэкономической деятельности.</w:t>
      </w:r>
    </w:p>
    <w:p w:rsidR="00243A19" w:rsidRPr="008662A8" w:rsidRDefault="00243A19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Также, одним из важных направлений является внедрение и применение электронной подписи в сфере таможенного дела, в части подачи соответствующих документов и оплаты таможенных платежей через личный кабинет </w:t>
      </w: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>участник</w:t>
      </w: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>ов</w:t>
      </w: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внешнеэкономической деятельности</w:t>
      </w: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43A19" w:rsidRPr="00C553CD" w:rsidRDefault="00243A19" w:rsidP="0075446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связи с чем, вносится изменение в части </w:t>
      </w:r>
      <w:r w:rsidR="00C553CD"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дополнения прав </w:t>
      </w:r>
      <w:proofErr w:type="spellStart"/>
      <w:r w:rsidR="00C553CD" w:rsidRPr="008662A8">
        <w:rPr>
          <w:rFonts w:ascii="Times New Roman" w:hAnsi="Times New Roman" w:cs="Times New Roman"/>
          <w:bCs/>
          <w:sz w:val="28"/>
          <w:szCs w:val="28"/>
          <w:lang w:val="ru-RU"/>
        </w:rPr>
        <w:t>ГТС</w:t>
      </w:r>
      <w:proofErr w:type="spellEnd"/>
      <w:r w:rsidR="00C553CD"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</w:t>
      </w:r>
      <w:r w:rsidRPr="008662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обработку, хранение, использование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, переда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чу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 xml:space="preserve"> и защит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 xml:space="preserve"> о юридических и физических лиц, независимо от форм собственности, включая информацию персонального характера в отношении работников и сотрудников, в соответствии с законодательством Кыргызской Республики в сфере персональных данных</w:t>
      </w:r>
      <w:r w:rsidR="00C553CD" w:rsidRPr="008662A8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0" w:name="_GoBack"/>
      <w:bookmarkEnd w:id="0"/>
    </w:p>
    <w:p w:rsidR="00FE0688" w:rsidRDefault="00FE0688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13541" w:rsidRPr="00101368">
        <w:rPr>
          <w:rFonts w:ascii="Times New Roman" w:hAnsi="Times New Roman" w:cs="Times New Roman"/>
          <w:sz w:val="28"/>
          <w:szCs w:val="28"/>
          <w:lang w:val="ru-RU"/>
        </w:rPr>
        <w:t xml:space="preserve"> то же время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отмечаем, что в Кыргызской Республике учреждено Представительство таможенной службы Республики Казахстан, которое осуществляет свою деятельность </w:t>
      </w:r>
      <w:r w:rsidRPr="00FE0688">
        <w:rPr>
          <w:rFonts w:ascii="Times New Roman" w:hAnsi="Times New Roman" w:cs="Times New Roman"/>
          <w:sz w:val="28"/>
          <w:szCs w:val="28"/>
          <w:lang w:val="ru-RU"/>
        </w:rPr>
        <w:t xml:space="preserve">в составе дипломатического представительства </w:t>
      </w:r>
      <w:r>
        <w:rPr>
          <w:rFonts w:ascii="Times New Roman" w:hAnsi="Times New Roman" w:cs="Times New Roman"/>
          <w:sz w:val="28"/>
          <w:szCs w:val="28"/>
          <w:lang w:val="ru-RU"/>
        </w:rPr>
        <w:t>Республики Казахстан.</w:t>
      </w:r>
    </w:p>
    <w:p w:rsidR="00FE0688" w:rsidRDefault="00FE0688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 </w:t>
      </w:r>
      <w:r w:rsidRPr="00FE0688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оглашения </w:t>
      </w:r>
      <w:r w:rsidRPr="00FE0688">
        <w:rPr>
          <w:rFonts w:ascii="Times New Roman" w:hAnsi="Times New Roman" w:cs="Times New Roman"/>
          <w:sz w:val="28"/>
          <w:szCs w:val="28"/>
          <w:lang w:val="ru-RU"/>
        </w:rPr>
        <w:t>о сотрудничестве и взаимопомощи в таможенных делах по вопросам деятельности представительств таможенных служб государств - членов Таможенного союза в рамках Евразийского экономического сообщества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(далее-Соглашение)</w:t>
      </w:r>
      <w:r w:rsidRPr="00FE0688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участником которой также является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Республика, р</w:t>
      </w:r>
      <w:r w:rsidRPr="00FE0688">
        <w:rPr>
          <w:rFonts w:ascii="Times New Roman" w:hAnsi="Times New Roman" w:cs="Times New Roman"/>
          <w:sz w:val="28"/>
          <w:szCs w:val="28"/>
          <w:lang w:val="ru-RU"/>
        </w:rPr>
        <w:t>уководитель Представительства таможенной службы является членом коллегии таможенной службы страны пребывания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0688" w:rsidRDefault="00FE0688" w:rsidP="00CF29B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связи с чем, в целях обеспечения реализации вышеотмеченной статьи Соглашения, проектом постановления предлагается внести соответствующие дополнения в пункт 18 Положения о ГТС.</w:t>
      </w:r>
    </w:p>
    <w:p w:rsidR="00FE0688" w:rsidRPr="00FE0688" w:rsidRDefault="00FE0688" w:rsidP="00FE0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688">
        <w:rPr>
          <w:rFonts w:ascii="Times New Roman" w:hAnsi="Times New Roman" w:cs="Times New Roman"/>
          <w:sz w:val="28"/>
          <w:szCs w:val="28"/>
          <w:lang w:val="ru-RU"/>
        </w:rPr>
        <w:t xml:space="preserve">Сравнительный анализ альтернативных вариантов решения выглядит следующим образом: </w:t>
      </w:r>
    </w:p>
    <w:p w:rsidR="00FE0688" w:rsidRPr="00FE0688" w:rsidRDefault="00FE0688" w:rsidP="00FE0688">
      <w:pPr>
        <w:shd w:val="clear" w:color="auto" w:fill="FFFFFF"/>
        <w:tabs>
          <w:tab w:val="left" w:pos="1019"/>
          <w:tab w:val="left" w:pos="4678"/>
          <w:tab w:val="left" w:pos="4820"/>
        </w:tabs>
        <w:ind w:firstLine="567"/>
        <w:contextualSpacing/>
        <w:jc w:val="both"/>
        <w:rPr>
          <w:sz w:val="28"/>
          <w:szCs w:val="28"/>
          <w:lang w:val="ru-RU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3118"/>
        <w:gridCol w:w="2410"/>
      </w:tblGrid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8788" w:type="dxa"/>
            <w:gridSpan w:val="3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b/>
                <w:sz w:val="24"/>
              </w:rPr>
              <w:t>Варианты</w:t>
            </w:r>
          </w:p>
        </w:tc>
      </w:tr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:rsidR="00FE0688" w:rsidRPr="003308FF" w:rsidRDefault="00FE0688" w:rsidP="0081686F">
            <w:pPr>
              <w:jc w:val="both"/>
              <w:rPr>
                <w:sz w:val="24"/>
              </w:rPr>
            </w:pPr>
            <w:r w:rsidRPr="003308FF">
              <w:rPr>
                <w:sz w:val="24"/>
              </w:rPr>
              <w:t>(Вариант 1)</w:t>
            </w:r>
          </w:p>
        </w:tc>
        <w:tc>
          <w:tcPr>
            <w:tcW w:w="311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rFonts w:eastAsia="Calibri"/>
                <w:sz w:val="24"/>
                <w:lang w:eastAsia="en-US"/>
              </w:rPr>
              <w:t>(Вариант 2)</w:t>
            </w:r>
          </w:p>
        </w:tc>
        <w:tc>
          <w:tcPr>
            <w:tcW w:w="2410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(Вариант 3)</w:t>
            </w:r>
          </w:p>
        </w:tc>
      </w:tr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:rsidR="00FE0688" w:rsidRPr="003308FF" w:rsidRDefault="00FE0688" w:rsidP="0081686F">
            <w:pPr>
              <w:jc w:val="both"/>
              <w:rPr>
                <w:sz w:val="24"/>
              </w:rPr>
            </w:pPr>
            <w:r w:rsidRPr="003308FF">
              <w:rPr>
                <w:sz w:val="24"/>
              </w:rPr>
              <w:t>Оставить как есть</w:t>
            </w: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jc w:val="both"/>
              <w:rPr>
                <w:sz w:val="24"/>
              </w:rPr>
            </w:pPr>
          </w:p>
        </w:tc>
        <w:tc>
          <w:tcPr>
            <w:tcW w:w="3118" w:type="dxa"/>
          </w:tcPr>
          <w:p w:rsidR="00FE0688" w:rsidRPr="003308FF" w:rsidRDefault="001336F1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Внест</w:t>
            </w:r>
            <w:r w:rsidR="00572E76">
              <w:rPr>
                <w:sz w:val="24"/>
              </w:rPr>
              <w:t>и</w:t>
            </w:r>
            <w:r w:rsidRPr="003308FF">
              <w:rPr>
                <w:sz w:val="24"/>
              </w:rPr>
              <w:t xml:space="preserve"> соответствующие изменения в Соглашение</w:t>
            </w: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 xml:space="preserve">Принятие предлагаемого проекта </w:t>
            </w:r>
            <w:r w:rsidR="001336F1" w:rsidRPr="003308FF">
              <w:rPr>
                <w:sz w:val="24"/>
              </w:rPr>
              <w:t>постановле</w:t>
            </w:r>
            <w:r w:rsidRPr="003308FF">
              <w:rPr>
                <w:sz w:val="24"/>
              </w:rPr>
              <w:t>ния.</w:t>
            </w: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</w:p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spacing w:line="360" w:lineRule="auto"/>
              <w:contextualSpacing/>
              <w:jc w:val="both"/>
              <w:rPr>
                <w:sz w:val="24"/>
              </w:rPr>
            </w:pPr>
          </w:p>
        </w:tc>
      </w:tr>
      <w:tr w:rsidR="00FE0688" w:rsidRPr="006604D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709"/>
                <w:tab w:val="left" w:pos="1060"/>
              </w:tabs>
              <w:jc w:val="both"/>
              <w:rPr>
                <w:sz w:val="24"/>
              </w:rPr>
            </w:pPr>
            <w:r w:rsidRPr="003308FF">
              <w:rPr>
                <w:b/>
                <w:sz w:val="24"/>
              </w:rPr>
              <w:lastRenderedPageBreak/>
              <w:t>Преимущества</w:t>
            </w:r>
          </w:p>
        </w:tc>
        <w:tc>
          <w:tcPr>
            <w:tcW w:w="3260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Отсутствуют</w:t>
            </w:r>
          </w:p>
        </w:tc>
        <w:tc>
          <w:tcPr>
            <w:tcW w:w="311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Отсутствуют</w:t>
            </w:r>
          </w:p>
        </w:tc>
        <w:tc>
          <w:tcPr>
            <w:tcW w:w="2410" w:type="dxa"/>
          </w:tcPr>
          <w:p w:rsidR="00FE0688" w:rsidRPr="003308FF" w:rsidRDefault="00FE0688" w:rsidP="001336F1">
            <w:pPr>
              <w:ind w:right="15" w:firstLine="30"/>
              <w:jc w:val="both"/>
              <w:rPr>
                <w:sz w:val="24"/>
              </w:rPr>
            </w:pPr>
            <w:r w:rsidRPr="003308FF">
              <w:rPr>
                <w:sz w:val="24"/>
              </w:rPr>
              <w:t xml:space="preserve">Принятие данного варианта позволит </w:t>
            </w:r>
            <w:r w:rsidRPr="003308FF">
              <w:rPr>
                <w:bCs/>
                <w:sz w:val="24"/>
              </w:rPr>
              <w:t>обеспечить</w:t>
            </w:r>
            <w:r w:rsidR="001336F1" w:rsidRPr="003308FF">
              <w:rPr>
                <w:bCs/>
                <w:sz w:val="24"/>
              </w:rPr>
              <w:t xml:space="preserve"> соответствие и согласованность решений Кабинета Министров, а также обеспечит реализацию норм Соглашения.</w:t>
            </w:r>
          </w:p>
        </w:tc>
      </w:tr>
      <w:tr w:rsidR="00FE0688" w:rsidRPr="003308FF" w:rsidTr="00DF44EF">
        <w:tc>
          <w:tcPr>
            <w:tcW w:w="988" w:type="dxa"/>
          </w:tcPr>
          <w:p w:rsidR="00FE0688" w:rsidRPr="003308FF" w:rsidRDefault="00FE0688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b/>
                <w:sz w:val="24"/>
              </w:rPr>
              <w:t>Недостатки</w:t>
            </w:r>
          </w:p>
        </w:tc>
        <w:tc>
          <w:tcPr>
            <w:tcW w:w="3260" w:type="dxa"/>
          </w:tcPr>
          <w:p w:rsidR="00FE0688" w:rsidRPr="003308FF" w:rsidRDefault="00FE0688" w:rsidP="00FE0688">
            <w:pPr>
              <w:jc w:val="both"/>
              <w:rPr>
                <w:sz w:val="24"/>
              </w:rPr>
            </w:pPr>
            <w:r w:rsidRPr="003308FF">
              <w:rPr>
                <w:sz w:val="24"/>
              </w:rPr>
              <w:t>Принятие данного варианта приведет к противоречиям между нормами постановлений Кабинета Министров Кыргызской Республики. Кроме того, в случае принятия данного варианта, не будет реализована норма вышеотмеченного Соглашения.</w:t>
            </w:r>
          </w:p>
        </w:tc>
        <w:tc>
          <w:tcPr>
            <w:tcW w:w="3118" w:type="dxa"/>
          </w:tcPr>
          <w:p w:rsidR="00FE0688" w:rsidRPr="003308FF" w:rsidRDefault="001336F1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 xml:space="preserve">Следует отметить, что данное Соглашение действует в рамках ЕАЭС. </w:t>
            </w:r>
            <w:proofErr w:type="spellStart"/>
            <w:r w:rsidRPr="003308FF">
              <w:rPr>
                <w:sz w:val="24"/>
              </w:rPr>
              <w:t>Кыргызская</w:t>
            </w:r>
            <w:proofErr w:type="spellEnd"/>
            <w:r w:rsidRPr="003308FF">
              <w:rPr>
                <w:sz w:val="24"/>
              </w:rPr>
              <w:t xml:space="preserve"> Республика применяет данное Соглашение в соответствии с Договором о присоединении Кыргызской Республики к Договору о ЕАЭС.</w:t>
            </w:r>
          </w:p>
          <w:p w:rsidR="001336F1" w:rsidRPr="003308FF" w:rsidRDefault="001336F1" w:rsidP="0081686F">
            <w:pPr>
              <w:tabs>
                <w:tab w:val="left" w:pos="4678"/>
                <w:tab w:val="left" w:pos="4820"/>
              </w:tabs>
              <w:contextualSpacing/>
              <w:jc w:val="both"/>
              <w:rPr>
                <w:sz w:val="24"/>
              </w:rPr>
            </w:pPr>
            <w:r w:rsidRPr="003308FF">
              <w:rPr>
                <w:sz w:val="24"/>
              </w:rPr>
              <w:t>Учитывая, что данное Соглашение применяется всеми государствами-членами ЕАЭС, внесение изменений в данное Соглашение считаем нецелесообразным.</w:t>
            </w:r>
          </w:p>
        </w:tc>
        <w:tc>
          <w:tcPr>
            <w:tcW w:w="2410" w:type="dxa"/>
          </w:tcPr>
          <w:p w:rsidR="00FE0688" w:rsidRPr="003308FF" w:rsidRDefault="00FE0688" w:rsidP="0081686F">
            <w:pPr>
              <w:ind w:right="15" w:firstLine="30"/>
              <w:jc w:val="both"/>
              <w:rPr>
                <w:sz w:val="24"/>
              </w:rPr>
            </w:pPr>
            <w:r w:rsidRPr="003308FF">
              <w:rPr>
                <w:sz w:val="24"/>
              </w:rPr>
              <w:t>Отсутствуют</w:t>
            </w:r>
          </w:p>
        </w:tc>
      </w:tr>
    </w:tbl>
    <w:p w:rsidR="00FE0688" w:rsidRDefault="00FE0688" w:rsidP="00754469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54469" w:rsidRPr="00EE5EE2" w:rsidRDefault="00754469" w:rsidP="00754469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5EE2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EE5E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754469">
        <w:rPr>
          <w:rFonts w:ascii="Times New Roman" w:hAnsi="Times New Roman" w:cs="Times New Roman"/>
          <w:b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EE5EE2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754469">
        <w:rPr>
          <w:sz w:val="28"/>
          <w:szCs w:val="28"/>
          <w:lang w:val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  <w:bookmarkStart w:id="1" w:name="bookmark7"/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>4. Информация о результатах общественного обсуждения</w:t>
      </w:r>
      <w:bookmarkEnd w:id="1"/>
    </w:p>
    <w:p w:rsidR="006604DF" w:rsidRDefault="008D2DDC" w:rsidP="006604DF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bookmarkStart w:id="2" w:name="bookmark8"/>
      <w:r w:rsidRPr="008D2DDC">
        <w:rPr>
          <w:sz w:val="28"/>
          <w:szCs w:val="28"/>
          <w:lang w:val="ru-RU"/>
        </w:rPr>
        <w:t xml:space="preserve">В соответствии со статьей 22 Закона </w:t>
      </w:r>
      <w:r w:rsidRPr="008D2DDC">
        <w:rPr>
          <w:rFonts w:eastAsia="Calibri"/>
          <w:sz w:val="28"/>
          <w:szCs w:val="28"/>
          <w:lang w:val="ru-RU"/>
        </w:rPr>
        <w:t>Кыргызской Республики</w:t>
      </w:r>
      <w:r w:rsidRPr="008D2DDC">
        <w:rPr>
          <w:rFonts w:eastAsia="Calibri"/>
          <w:sz w:val="28"/>
          <w:szCs w:val="28"/>
          <w:lang w:val="ru-RU"/>
        </w:rPr>
        <w:br/>
      </w:r>
      <w:r w:rsidRPr="008D2DDC">
        <w:rPr>
          <w:sz w:val="28"/>
          <w:szCs w:val="28"/>
          <w:lang w:val="ru-RU"/>
        </w:rPr>
        <w:t xml:space="preserve">«О нормативных правовых актах Кыргызской Республики» данный проект </w:t>
      </w:r>
      <w:r w:rsidRPr="008D2DDC">
        <w:rPr>
          <w:rFonts w:eastAsia="Calibri"/>
          <w:sz w:val="28"/>
          <w:szCs w:val="28"/>
          <w:lang w:val="ru-RU"/>
        </w:rPr>
        <w:t>постановления Кабинета Министров Кыргызской Республики</w:t>
      </w:r>
      <w:r w:rsidRPr="008D2D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будет </w:t>
      </w:r>
      <w:r w:rsidRPr="008D2DDC">
        <w:rPr>
          <w:sz w:val="28"/>
          <w:szCs w:val="28"/>
          <w:lang w:val="ru-RU"/>
        </w:rPr>
        <w:t xml:space="preserve">размещен на официальном сайте Кабинета Министров Кыргызской Республики </w:t>
      </w:r>
      <w:r w:rsidRPr="002A4330">
        <w:rPr>
          <w:sz w:val="28"/>
          <w:szCs w:val="28"/>
        </w:rPr>
        <w:t>www</w:t>
      </w:r>
      <w:r w:rsidRPr="008D2DDC">
        <w:rPr>
          <w:sz w:val="28"/>
          <w:szCs w:val="28"/>
          <w:lang w:val="ru-RU"/>
        </w:rPr>
        <w:t>.</w:t>
      </w:r>
      <w:proofErr w:type="spellStart"/>
      <w:r w:rsidRPr="002A4330">
        <w:rPr>
          <w:sz w:val="28"/>
          <w:szCs w:val="28"/>
        </w:rPr>
        <w:t>gov</w:t>
      </w:r>
      <w:proofErr w:type="spellEnd"/>
      <w:r w:rsidRPr="008D2DDC">
        <w:rPr>
          <w:sz w:val="28"/>
          <w:szCs w:val="28"/>
          <w:lang w:val="ru-RU"/>
        </w:rPr>
        <w:t>.</w:t>
      </w:r>
      <w:r w:rsidRPr="002A4330">
        <w:rPr>
          <w:sz w:val="28"/>
          <w:szCs w:val="28"/>
        </w:rPr>
        <w:t>kg</w:t>
      </w:r>
      <w:r w:rsidRPr="008D2DDC">
        <w:rPr>
          <w:sz w:val="28"/>
          <w:szCs w:val="28"/>
          <w:lang w:val="ru-RU"/>
        </w:rPr>
        <w:t xml:space="preserve"> и на Едином портале общественного обсуждения проектов нормативных правовых актов Кыргызской Республики </w:t>
      </w:r>
      <w:r w:rsidRPr="002A4330">
        <w:rPr>
          <w:sz w:val="28"/>
          <w:szCs w:val="28"/>
        </w:rPr>
        <w:t>http</w:t>
      </w:r>
      <w:r w:rsidRPr="008D2DDC">
        <w:rPr>
          <w:sz w:val="28"/>
          <w:szCs w:val="28"/>
          <w:lang w:val="ru-RU"/>
        </w:rPr>
        <w:t>://</w:t>
      </w:r>
      <w:proofErr w:type="spellStart"/>
      <w:r w:rsidRPr="002A4330">
        <w:rPr>
          <w:sz w:val="28"/>
          <w:szCs w:val="28"/>
        </w:rPr>
        <w:t>koomtalkuu</w:t>
      </w:r>
      <w:proofErr w:type="spellEnd"/>
      <w:r w:rsidRPr="008D2DDC">
        <w:rPr>
          <w:sz w:val="28"/>
          <w:szCs w:val="28"/>
          <w:lang w:val="ru-RU"/>
        </w:rPr>
        <w:t>.</w:t>
      </w:r>
      <w:proofErr w:type="spellStart"/>
      <w:r w:rsidRPr="002A4330">
        <w:rPr>
          <w:sz w:val="28"/>
          <w:szCs w:val="28"/>
        </w:rPr>
        <w:t>gov</w:t>
      </w:r>
      <w:proofErr w:type="spellEnd"/>
      <w:r w:rsidRPr="008D2DDC">
        <w:rPr>
          <w:sz w:val="28"/>
          <w:szCs w:val="28"/>
          <w:lang w:val="ru-RU"/>
        </w:rPr>
        <w:t>.</w:t>
      </w:r>
      <w:r w:rsidRPr="002A4330">
        <w:rPr>
          <w:sz w:val="28"/>
          <w:szCs w:val="28"/>
        </w:rPr>
        <w:t>kg</w:t>
      </w:r>
      <w:r w:rsidRPr="008D2DDC">
        <w:rPr>
          <w:sz w:val="28"/>
          <w:szCs w:val="28"/>
          <w:lang w:val="ru-RU"/>
        </w:rPr>
        <w:t>, для прохождения процедуры общественного обсуждения.</w:t>
      </w:r>
    </w:p>
    <w:p w:rsidR="008D2DDC" w:rsidRPr="008D2DDC" w:rsidRDefault="008D2DDC" w:rsidP="006604DF">
      <w:pPr>
        <w:pStyle w:val="20"/>
        <w:shd w:val="clear" w:color="auto" w:fill="auto"/>
        <w:spacing w:after="0" w:line="240" w:lineRule="auto"/>
        <w:ind w:firstLine="851"/>
        <w:jc w:val="both"/>
        <w:rPr>
          <w:rFonts w:eastAsiaTheme="minorHAnsi"/>
          <w:sz w:val="28"/>
          <w:szCs w:val="28"/>
          <w:lang w:val="ru-RU"/>
        </w:rPr>
      </w:pP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>5. Анализ соответствия проекта законодательству</w:t>
      </w:r>
      <w:bookmarkEnd w:id="2"/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754469">
        <w:rPr>
          <w:sz w:val="28"/>
          <w:szCs w:val="28"/>
          <w:lang w:val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754469">
        <w:rPr>
          <w:sz w:val="28"/>
          <w:szCs w:val="28"/>
          <w:lang w:val="ru-RU"/>
        </w:rPr>
        <w:lastRenderedPageBreak/>
        <w:t xml:space="preserve">международных договорам, участницей которых является </w:t>
      </w:r>
      <w:proofErr w:type="spellStart"/>
      <w:r w:rsidRPr="00754469">
        <w:rPr>
          <w:sz w:val="28"/>
          <w:szCs w:val="28"/>
          <w:lang w:val="ru-RU"/>
        </w:rPr>
        <w:t>Кыргызская</w:t>
      </w:r>
      <w:proofErr w:type="spellEnd"/>
      <w:r w:rsidRPr="00754469">
        <w:rPr>
          <w:sz w:val="28"/>
          <w:szCs w:val="28"/>
          <w:lang w:val="ru-RU"/>
        </w:rPr>
        <w:t xml:space="preserve"> Республика.</w:t>
      </w:r>
      <w:bookmarkStart w:id="3" w:name="bookmark9"/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>6. Информация о необходимости финансирования</w:t>
      </w:r>
      <w:bookmarkEnd w:id="3"/>
    </w:p>
    <w:p w:rsidR="00C5291A" w:rsidRPr="00C5291A" w:rsidRDefault="00C5291A" w:rsidP="00C5291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bookmark10"/>
      <w:r w:rsidRPr="00C5291A">
        <w:rPr>
          <w:rFonts w:ascii="Times New Roman" w:hAnsi="Times New Roman"/>
          <w:sz w:val="28"/>
          <w:szCs w:val="28"/>
          <w:lang w:val="ru-RU"/>
        </w:rPr>
        <w:t xml:space="preserve">Реализация данного проекта постановления не потребует финансирования из республиканского бюджета. </w:t>
      </w: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>7. Информация об анализе регулятивного воздействия</w:t>
      </w:r>
      <w:bookmarkEnd w:id="4"/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  <w:r w:rsidRPr="00754469">
        <w:rPr>
          <w:sz w:val="28"/>
          <w:szCs w:val="28"/>
          <w:lang w:val="ru-RU"/>
        </w:rPr>
        <w:t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устанавливает и не исключает каких-либо обязательств или требований для субъектов предпринимательства.</w:t>
      </w:r>
    </w:p>
    <w:p w:rsidR="00754469" w:rsidRDefault="00754469" w:rsidP="00754469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ru-RU"/>
        </w:rPr>
      </w:pPr>
    </w:p>
    <w:p w:rsidR="00DF44EF" w:rsidRPr="00754469" w:rsidRDefault="00DF44EF" w:rsidP="00754469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ru-RU"/>
        </w:rPr>
      </w:pPr>
    </w:p>
    <w:p w:rsidR="00754469" w:rsidRPr="00754469" w:rsidRDefault="00754469" w:rsidP="00754469">
      <w:pPr>
        <w:pStyle w:val="20"/>
        <w:shd w:val="clear" w:color="auto" w:fill="auto"/>
        <w:spacing w:after="0" w:line="240" w:lineRule="auto"/>
        <w:ind w:firstLine="0"/>
        <w:jc w:val="both"/>
        <w:rPr>
          <w:b/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 xml:space="preserve">Министр финансов </w:t>
      </w:r>
    </w:p>
    <w:p w:rsidR="00EF0F07" w:rsidRPr="00DF44EF" w:rsidRDefault="00754469" w:rsidP="00DF44EF">
      <w:pPr>
        <w:pStyle w:val="20"/>
        <w:shd w:val="clear" w:color="auto" w:fill="auto"/>
        <w:spacing w:after="0" w:line="240" w:lineRule="auto"/>
        <w:ind w:firstLine="0"/>
        <w:rPr>
          <w:b/>
          <w:sz w:val="28"/>
          <w:szCs w:val="28"/>
          <w:lang w:val="ru-RU"/>
        </w:rPr>
      </w:pPr>
      <w:r w:rsidRPr="00754469">
        <w:rPr>
          <w:b/>
          <w:sz w:val="28"/>
          <w:szCs w:val="28"/>
          <w:lang w:val="ru-RU"/>
        </w:rPr>
        <w:t>Кыргызской Республики</w:t>
      </w:r>
      <w:r w:rsidRPr="00754469">
        <w:rPr>
          <w:b/>
          <w:sz w:val="28"/>
          <w:szCs w:val="28"/>
          <w:lang w:val="ru-RU"/>
        </w:rPr>
        <w:tab/>
      </w:r>
      <w:r w:rsidRPr="00754469">
        <w:rPr>
          <w:b/>
          <w:sz w:val="28"/>
          <w:szCs w:val="28"/>
          <w:lang w:val="ru-RU"/>
        </w:rPr>
        <w:tab/>
      </w:r>
      <w:r w:rsidRPr="00754469">
        <w:rPr>
          <w:b/>
          <w:sz w:val="28"/>
          <w:szCs w:val="28"/>
          <w:lang w:val="ru-RU"/>
        </w:rPr>
        <w:tab/>
      </w:r>
      <w:r w:rsidRPr="00754469">
        <w:rPr>
          <w:b/>
          <w:sz w:val="28"/>
          <w:szCs w:val="28"/>
          <w:lang w:val="ru-RU"/>
        </w:rPr>
        <w:tab/>
      </w:r>
      <w:r w:rsidRPr="00754469">
        <w:rPr>
          <w:b/>
          <w:sz w:val="28"/>
          <w:szCs w:val="28"/>
          <w:lang w:val="ru-RU"/>
        </w:rPr>
        <w:tab/>
      </w:r>
      <w:r w:rsidRPr="00754469">
        <w:rPr>
          <w:b/>
          <w:sz w:val="28"/>
          <w:szCs w:val="28"/>
          <w:lang w:val="ru-RU"/>
        </w:rPr>
        <w:tab/>
        <w:t>А.</w:t>
      </w:r>
      <w:r w:rsidRPr="00754469">
        <w:rPr>
          <w:lang w:val="ru-RU"/>
        </w:rPr>
        <w:t xml:space="preserve"> </w:t>
      </w:r>
      <w:proofErr w:type="spellStart"/>
      <w:r w:rsidRPr="00754469">
        <w:rPr>
          <w:b/>
          <w:sz w:val="28"/>
          <w:szCs w:val="28"/>
          <w:lang w:val="ru-RU"/>
        </w:rPr>
        <w:t>Бакетаев</w:t>
      </w:r>
      <w:proofErr w:type="spellEnd"/>
      <w:r w:rsidRPr="00754469">
        <w:rPr>
          <w:b/>
          <w:sz w:val="28"/>
          <w:szCs w:val="28"/>
          <w:lang w:val="ru-RU"/>
        </w:rPr>
        <w:t xml:space="preserve"> </w:t>
      </w:r>
    </w:p>
    <w:sectPr w:rsidR="00EF0F07" w:rsidRPr="00DF44EF" w:rsidSect="00DF44EF">
      <w:pgSz w:w="12240" w:h="15840"/>
      <w:pgMar w:top="993" w:right="1325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2AE"/>
    <w:rsid w:val="00012705"/>
    <w:rsid w:val="000156E2"/>
    <w:rsid w:val="00026511"/>
    <w:rsid w:val="000410BC"/>
    <w:rsid w:val="00043415"/>
    <w:rsid w:val="0007280F"/>
    <w:rsid w:val="00083F0B"/>
    <w:rsid w:val="00092956"/>
    <w:rsid w:val="000A7A06"/>
    <w:rsid w:val="000B6ADA"/>
    <w:rsid w:val="000D7167"/>
    <w:rsid w:val="000F7B33"/>
    <w:rsid w:val="00101368"/>
    <w:rsid w:val="00103001"/>
    <w:rsid w:val="001336F1"/>
    <w:rsid w:val="00171138"/>
    <w:rsid w:val="001A40DA"/>
    <w:rsid w:val="001B5763"/>
    <w:rsid w:val="001C0F4C"/>
    <w:rsid w:val="001D6F85"/>
    <w:rsid w:val="001F19D4"/>
    <w:rsid w:val="002312AE"/>
    <w:rsid w:val="002414A2"/>
    <w:rsid w:val="00243A19"/>
    <w:rsid w:val="002616EA"/>
    <w:rsid w:val="00271176"/>
    <w:rsid w:val="00274745"/>
    <w:rsid w:val="00275C47"/>
    <w:rsid w:val="002B3162"/>
    <w:rsid w:val="002B6CEF"/>
    <w:rsid w:val="002C5019"/>
    <w:rsid w:val="002C6041"/>
    <w:rsid w:val="002C7FE2"/>
    <w:rsid w:val="002D5590"/>
    <w:rsid w:val="002D5EC4"/>
    <w:rsid w:val="002E7FA0"/>
    <w:rsid w:val="003308FF"/>
    <w:rsid w:val="00377BDA"/>
    <w:rsid w:val="003A156D"/>
    <w:rsid w:val="003A2FC7"/>
    <w:rsid w:val="003C3753"/>
    <w:rsid w:val="003D0520"/>
    <w:rsid w:val="003E0987"/>
    <w:rsid w:val="003E77F1"/>
    <w:rsid w:val="00426831"/>
    <w:rsid w:val="00471908"/>
    <w:rsid w:val="0047533F"/>
    <w:rsid w:val="00476BE8"/>
    <w:rsid w:val="00480C57"/>
    <w:rsid w:val="00493BDD"/>
    <w:rsid w:val="004B41B5"/>
    <w:rsid w:val="004B5FCC"/>
    <w:rsid w:val="004C230A"/>
    <w:rsid w:val="004D4F23"/>
    <w:rsid w:val="00513541"/>
    <w:rsid w:val="00530900"/>
    <w:rsid w:val="00572E76"/>
    <w:rsid w:val="005756EF"/>
    <w:rsid w:val="0058478A"/>
    <w:rsid w:val="00597236"/>
    <w:rsid w:val="005B0788"/>
    <w:rsid w:val="005C0DDC"/>
    <w:rsid w:val="005F0F29"/>
    <w:rsid w:val="0060670B"/>
    <w:rsid w:val="006333F2"/>
    <w:rsid w:val="0064294F"/>
    <w:rsid w:val="0064720C"/>
    <w:rsid w:val="006511DB"/>
    <w:rsid w:val="006604DF"/>
    <w:rsid w:val="006973BF"/>
    <w:rsid w:val="006C311D"/>
    <w:rsid w:val="006C4067"/>
    <w:rsid w:val="006D358D"/>
    <w:rsid w:val="006F5F19"/>
    <w:rsid w:val="00715021"/>
    <w:rsid w:val="00733239"/>
    <w:rsid w:val="00754469"/>
    <w:rsid w:val="0076378A"/>
    <w:rsid w:val="00764FE5"/>
    <w:rsid w:val="0078215E"/>
    <w:rsid w:val="00782225"/>
    <w:rsid w:val="00782764"/>
    <w:rsid w:val="00785AF1"/>
    <w:rsid w:val="0079678B"/>
    <w:rsid w:val="00796841"/>
    <w:rsid w:val="007C2DDD"/>
    <w:rsid w:val="00826A38"/>
    <w:rsid w:val="008341A2"/>
    <w:rsid w:val="0083558C"/>
    <w:rsid w:val="00844B83"/>
    <w:rsid w:val="00863976"/>
    <w:rsid w:val="008662A8"/>
    <w:rsid w:val="00871750"/>
    <w:rsid w:val="00891969"/>
    <w:rsid w:val="008A4F4A"/>
    <w:rsid w:val="008B1CAE"/>
    <w:rsid w:val="008C7B92"/>
    <w:rsid w:val="008D0E26"/>
    <w:rsid w:val="008D2DDC"/>
    <w:rsid w:val="008F48B2"/>
    <w:rsid w:val="009254A8"/>
    <w:rsid w:val="00925583"/>
    <w:rsid w:val="00925668"/>
    <w:rsid w:val="00930FBE"/>
    <w:rsid w:val="00994390"/>
    <w:rsid w:val="009A278E"/>
    <w:rsid w:val="009D3BBF"/>
    <w:rsid w:val="009F1E17"/>
    <w:rsid w:val="009F4BD7"/>
    <w:rsid w:val="00A028B2"/>
    <w:rsid w:val="00A24F53"/>
    <w:rsid w:val="00A51E21"/>
    <w:rsid w:val="00A52437"/>
    <w:rsid w:val="00A54C36"/>
    <w:rsid w:val="00A8014E"/>
    <w:rsid w:val="00AC031F"/>
    <w:rsid w:val="00AC2F1E"/>
    <w:rsid w:val="00AD7A10"/>
    <w:rsid w:val="00AF6420"/>
    <w:rsid w:val="00AF696C"/>
    <w:rsid w:val="00B42359"/>
    <w:rsid w:val="00B542CA"/>
    <w:rsid w:val="00B61D72"/>
    <w:rsid w:val="00B64A93"/>
    <w:rsid w:val="00B823FC"/>
    <w:rsid w:val="00B90ADC"/>
    <w:rsid w:val="00BF0318"/>
    <w:rsid w:val="00C20646"/>
    <w:rsid w:val="00C5291A"/>
    <w:rsid w:val="00C553CD"/>
    <w:rsid w:val="00C710FC"/>
    <w:rsid w:val="00CB1C8B"/>
    <w:rsid w:val="00CB36C5"/>
    <w:rsid w:val="00CC2295"/>
    <w:rsid w:val="00CD30E0"/>
    <w:rsid w:val="00CF29B8"/>
    <w:rsid w:val="00D35759"/>
    <w:rsid w:val="00D415B3"/>
    <w:rsid w:val="00D50547"/>
    <w:rsid w:val="00D87195"/>
    <w:rsid w:val="00DA6D0B"/>
    <w:rsid w:val="00DB113E"/>
    <w:rsid w:val="00DB6026"/>
    <w:rsid w:val="00DC37A1"/>
    <w:rsid w:val="00DD05CE"/>
    <w:rsid w:val="00DD26D8"/>
    <w:rsid w:val="00DE278B"/>
    <w:rsid w:val="00DF44EF"/>
    <w:rsid w:val="00E02656"/>
    <w:rsid w:val="00E02FF7"/>
    <w:rsid w:val="00E06054"/>
    <w:rsid w:val="00E41257"/>
    <w:rsid w:val="00E42691"/>
    <w:rsid w:val="00E726BF"/>
    <w:rsid w:val="00EC47BF"/>
    <w:rsid w:val="00EF0F07"/>
    <w:rsid w:val="00F1765C"/>
    <w:rsid w:val="00F25A5F"/>
    <w:rsid w:val="00F53198"/>
    <w:rsid w:val="00F65B62"/>
    <w:rsid w:val="00F72B87"/>
    <w:rsid w:val="00FC41F6"/>
    <w:rsid w:val="00FD4E08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D5EC1"/>
  <w15:docId w15:val="{5874BB91-0936-4E34-AD8F-D5460BC1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75446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4469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table" w:styleId="a7">
    <w:name w:val="Table Grid"/>
    <w:basedOn w:val="a1"/>
    <w:rsid w:val="00FE0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87A8-59F1-4F65-9AE9-EDAA2DF0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Erkin Amanov</cp:lastModifiedBy>
  <cp:revision>18</cp:revision>
  <cp:lastPrinted>2022-03-17T08:57:00Z</cp:lastPrinted>
  <dcterms:created xsi:type="dcterms:W3CDTF">2021-01-20T07:16:00Z</dcterms:created>
  <dcterms:modified xsi:type="dcterms:W3CDTF">2022-03-17T09:15:00Z</dcterms:modified>
</cp:coreProperties>
</file>